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5CA"/>
          <w:lang w:eastAsia="es-ES"/>
        </w:rPr>
      </w:pPr>
      <w:r>
        <w:rPr>
          <w:rFonts w:ascii="Arial" w:hAnsi="Arial" w:cs="Arial"/>
          <w:b/>
          <w:bCs/>
          <w:color w:val="0085CA"/>
          <w:lang w:eastAsia="es-ES"/>
        </w:rPr>
        <w:t>NOTIFICACIÓN</w:t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85CA"/>
          <w:lang w:eastAsia="es-ES"/>
        </w:rPr>
      </w:pPr>
    </w:p>
    <w:p w:rsidR="009162A5" w:rsidRDefault="0053151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85CA"/>
          <w:lang w:eastAsia="es-ES"/>
        </w:rPr>
      </w:pPr>
      <w:r>
        <w:rPr>
          <w:rFonts w:ascii="Arial" w:hAnsi="Arial" w:cs="Arial"/>
          <w:b/>
          <w:bCs/>
          <w:color w:val="0085CA"/>
          <w:lang w:eastAsia="es-ES"/>
        </w:rPr>
        <w:t>MODIFICACIÓN</w:t>
      </w:r>
      <w:bookmarkStart w:id="0" w:name="_GoBack"/>
      <w:bookmarkEnd w:id="0"/>
      <w:r w:rsidR="009162A5">
        <w:rPr>
          <w:rFonts w:ascii="Arial" w:hAnsi="Arial" w:cs="Arial"/>
          <w:b/>
          <w:bCs/>
          <w:color w:val="0085CA"/>
          <w:lang w:eastAsia="es-ES"/>
        </w:rPr>
        <w:t xml:space="preserve"> </w:t>
      </w:r>
      <w:r w:rsidR="000D0E84">
        <w:rPr>
          <w:rFonts w:ascii="Arial" w:hAnsi="Arial" w:cs="Arial"/>
          <w:b/>
          <w:bCs/>
          <w:color w:val="0085CA"/>
          <w:lang w:eastAsia="es-ES"/>
        </w:rPr>
        <w:t>RELATIVA AL</w:t>
      </w:r>
      <w:r w:rsidR="009162A5">
        <w:rPr>
          <w:rFonts w:ascii="Arial" w:hAnsi="Arial" w:cs="Arial"/>
          <w:b/>
          <w:bCs/>
          <w:color w:val="0085CA"/>
          <w:lang w:eastAsia="es-ES"/>
        </w:rPr>
        <w:t xml:space="preserve"> PROCEDIMIENTO DE LICITACIÓN ABIERTO NO ARMONIZADO REFERIDO AL CONTRATO DE “RENOVACIÓN DE LAS REDES DE DISTRIBUCIÓN DE AGUA PARA EL ABASTECIMIENTO EN LA ZONA CENTRO-</w:t>
      </w:r>
      <w:r w:rsidR="009A6248">
        <w:rPr>
          <w:rFonts w:ascii="Arial" w:hAnsi="Arial" w:cs="Arial"/>
          <w:b/>
          <w:bCs/>
          <w:color w:val="0085CA"/>
          <w:lang w:eastAsia="es-ES"/>
        </w:rPr>
        <w:t>NORTE DE ARRECIFE (</w:t>
      </w:r>
      <w:proofErr w:type="spellStart"/>
      <w:r w:rsidR="009A6248">
        <w:rPr>
          <w:rFonts w:ascii="Arial" w:hAnsi="Arial" w:cs="Arial"/>
          <w:b/>
          <w:bCs/>
          <w:color w:val="0085CA"/>
          <w:lang w:eastAsia="es-ES"/>
        </w:rPr>
        <w:t>Expte</w:t>
      </w:r>
      <w:proofErr w:type="spellEnd"/>
      <w:r w:rsidR="009A6248">
        <w:rPr>
          <w:rFonts w:ascii="Arial" w:hAnsi="Arial" w:cs="Arial"/>
          <w:b/>
          <w:bCs/>
          <w:color w:val="0085CA"/>
          <w:lang w:eastAsia="es-ES"/>
        </w:rPr>
        <w:t>. 01</w:t>
      </w:r>
      <w:r w:rsidR="00B37AC6">
        <w:rPr>
          <w:rFonts w:ascii="Arial" w:hAnsi="Arial" w:cs="Arial"/>
          <w:b/>
          <w:bCs/>
          <w:color w:val="0085CA"/>
          <w:lang w:eastAsia="es-ES"/>
        </w:rPr>
        <w:t>/2015</w:t>
      </w:r>
      <w:r w:rsidR="009162A5">
        <w:rPr>
          <w:rFonts w:ascii="Arial" w:hAnsi="Arial" w:cs="Arial"/>
          <w:b/>
          <w:bCs/>
          <w:color w:val="0085CA"/>
          <w:lang w:eastAsia="es-ES"/>
        </w:rPr>
        <w:t>)”</w:t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85CA"/>
          <w:lang w:eastAsia="es-ES"/>
        </w:rPr>
      </w:pP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En relación con el contrato de </w:t>
      </w:r>
      <w:r>
        <w:rPr>
          <w:rFonts w:ascii="Arial" w:hAnsi="Arial" w:cs="Arial"/>
          <w:b/>
          <w:bCs/>
          <w:color w:val="000000"/>
          <w:lang w:eastAsia="es-ES"/>
        </w:rPr>
        <w:t>“RENOVACIÓN DE LAS REDES DE DISTRIBUCIÓN DE AGUA PARA EL ABASTECIMIENTO EN LA ZONA CENTRO-</w:t>
      </w:r>
      <w:r w:rsidR="00B37AC6">
        <w:rPr>
          <w:rFonts w:ascii="Arial" w:hAnsi="Arial" w:cs="Arial"/>
          <w:b/>
          <w:bCs/>
          <w:color w:val="000000"/>
          <w:lang w:eastAsia="es-ES"/>
        </w:rPr>
        <w:t>NORTE DE ARRECIFE (</w:t>
      </w:r>
      <w:proofErr w:type="spellStart"/>
      <w:r w:rsidR="00B37AC6">
        <w:rPr>
          <w:rFonts w:ascii="Arial" w:hAnsi="Arial" w:cs="Arial"/>
          <w:b/>
          <w:bCs/>
          <w:color w:val="000000"/>
          <w:lang w:eastAsia="es-ES"/>
        </w:rPr>
        <w:t>Expte</w:t>
      </w:r>
      <w:proofErr w:type="spellEnd"/>
      <w:r w:rsidR="00B37AC6">
        <w:rPr>
          <w:rFonts w:ascii="Arial" w:hAnsi="Arial" w:cs="Arial"/>
          <w:b/>
          <w:bCs/>
          <w:color w:val="000000"/>
          <w:lang w:eastAsia="es-ES"/>
        </w:rPr>
        <w:t xml:space="preserve">. 01/2015)” </w:t>
      </w:r>
      <w:r w:rsidR="00531515">
        <w:rPr>
          <w:rFonts w:ascii="Arial" w:hAnsi="Arial" w:cs="Arial"/>
          <w:bCs/>
          <w:color w:val="000000"/>
          <w:lang w:eastAsia="es-ES"/>
        </w:rPr>
        <w:t xml:space="preserve">se ha observado un error tipográfico </w:t>
      </w:r>
      <w:r>
        <w:rPr>
          <w:rFonts w:ascii="Arial" w:hAnsi="Arial" w:cs="Arial"/>
          <w:bCs/>
          <w:color w:val="000000"/>
          <w:lang w:eastAsia="es-ES"/>
        </w:rPr>
        <w:t xml:space="preserve">en el Anexo I del Pliego de Cláusulas Administrativas Particulares, en concreto entre el Apartado </w:t>
      </w:r>
      <w:r w:rsidR="00531515">
        <w:rPr>
          <w:rFonts w:ascii="Arial" w:hAnsi="Arial" w:cs="Arial"/>
          <w:bCs/>
          <w:color w:val="000000"/>
          <w:lang w:eastAsia="es-ES"/>
        </w:rPr>
        <w:t xml:space="preserve">10.1 relativo a la Revisión de Precios, es por ello que se realiza </w:t>
      </w:r>
      <w:r>
        <w:rPr>
          <w:rFonts w:ascii="Arial" w:hAnsi="Arial" w:cs="Arial"/>
          <w:bCs/>
          <w:color w:val="000000"/>
          <w:lang w:eastAsia="es-ES"/>
        </w:rPr>
        <w:t xml:space="preserve">la siguiente modificación: </w:t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 Donde dice: </w:t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53151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10.1. Revisión de precios</w:t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531515" w:rsidRDefault="00531515" w:rsidP="0053151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Debido a que la obra tiene un plazo inferior a un año NO procede la aplicación de la fórmula de revisión de precios. </w:t>
      </w:r>
    </w:p>
    <w:p w:rsidR="00531515" w:rsidRDefault="00531515" w:rsidP="0053151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9162A5" w:rsidP="0053151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 </w:t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Debe decir: </w:t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531515" w:rsidRDefault="00531515" w:rsidP="005315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10.1. Revisión de precios</w:t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53151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No procede</w:t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Arr</w:t>
      </w:r>
      <w:r w:rsidR="00531515">
        <w:rPr>
          <w:rFonts w:ascii="Arial" w:hAnsi="Arial" w:cs="Arial"/>
          <w:color w:val="000000"/>
          <w:lang w:eastAsia="es-ES"/>
        </w:rPr>
        <w:t>ecife, 24</w:t>
      </w:r>
      <w:r>
        <w:rPr>
          <w:rFonts w:ascii="Arial" w:hAnsi="Arial" w:cs="Arial"/>
          <w:color w:val="000000"/>
          <w:lang w:eastAsia="es-ES"/>
        </w:rPr>
        <w:t xml:space="preserve"> de </w:t>
      </w:r>
      <w:r w:rsidR="00531515">
        <w:rPr>
          <w:rFonts w:ascii="Arial" w:hAnsi="Arial" w:cs="Arial"/>
          <w:color w:val="000000"/>
          <w:lang w:eastAsia="es-ES"/>
        </w:rPr>
        <w:t>abril de 2015</w:t>
      </w:r>
      <w:r>
        <w:tab/>
      </w:r>
    </w:p>
    <w:p w:rsidR="009162A5" w:rsidRDefault="009162A5" w:rsidP="009162A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s-ES"/>
        </w:rPr>
      </w:pPr>
    </w:p>
    <w:p w:rsidR="00827F7C" w:rsidRDefault="00827F7C"/>
    <w:sectPr w:rsidR="00827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16AC"/>
    <w:multiLevelType w:val="hybridMultilevel"/>
    <w:tmpl w:val="E4645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F68B0"/>
    <w:multiLevelType w:val="hybridMultilevel"/>
    <w:tmpl w:val="ECE84030"/>
    <w:lvl w:ilvl="0" w:tplc="FA204C6A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A2BB4"/>
    <w:multiLevelType w:val="hybridMultilevel"/>
    <w:tmpl w:val="E08A935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A5"/>
    <w:rsid w:val="000D0E84"/>
    <w:rsid w:val="00531515"/>
    <w:rsid w:val="00827F7C"/>
    <w:rsid w:val="009162A5"/>
    <w:rsid w:val="009A6248"/>
    <w:rsid w:val="00B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A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A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6EE75C02</Template>
  <TotalTime>152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 TORRES RODRIGUEZ</dc:creator>
  <cp:lastModifiedBy>JOSE MARIA TORRES RODRIGUEZ</cp:lastModifiedBy>
  <cp:revision>1</cp:revision>
  <dcterms:created xsi:type="dcterms:W3CDTF">2015-04-24T09:15:00Z</dcterms:created>
  <dcterms:modified xsi:type="dcterms:W3CDTF">2015-04-24T11:47:00Z</dcterms:modified>
</cp:coreProperties>
</file>